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18" w:rsidRPr="006D3618" w:rsidRDefault="006D3618" w:rsidP="006D3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>РФ</w:t>
      </w:r>
    </w:p>
    <w:p w:rsidR="006D3618" w:rsidRPr="006D3618" w:rsidRDefault="006D3618" w:rsidP="006D3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D3618" w:rsidRPr="006D3618" w:rsidRDefault="006D3618" w:rsidP="006D361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6D3618" w:rsidRPr="006D3618" w:rsidRDefault="006D3618" w:rsidP="006D361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3618">
        <w:rPr>
          <w:rFonts w:ascii="Arial" w:hAnsi="Arial" w:cs="Arial"/>
          <w:b/>
          <w:bCs/>
          <w:sz w:val="24"/>
          <w:szCs w:val="24"/>
        </w:rPr>
        <w:t>АДМИНИСТРАЦИЯ КАЙСАЦКОГО СЕЛЬСКОГО ПОСЕЛЕНИЯ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pStyle w:val="1"/>
        <w:spacing w:before="0" w:after="0"/>
        <w:jc w:val="center"/>
        <w:rPr>
          <w:sz w:val="24"/>
          <w:szCs w:val="24"/>
        </w:rPr>
      </w:pPr>
      <w:proofErr w:type="gramStart"/>
      <w:r w:rsidRPr="006D3618">
        <w:rPr>
          <w:sz w:val="24"/>
          <w:szCs w:val="24"/>
        </w:rPr>
        <w:t>П</w:t>
      </w:r>
      <w:proofErr w:type="gramEnd"/>
      <w:r w:rsidRPr="006D3618">
        <w:rPr>
          <w:sz w:val="24"/>
          <w:szCs w:val="24"/>
        </w:rPr>
        <w:t xml:space="preserve"> О С Т А Н О В Л Е Н И Е</w:t>
      </w:r>
    </w:p>
    <w:p w:rsidR="006D3618" w:rsidRPr="006D3618" w:rsidRDefault="006D3618" w:rsidP="006D36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3618">
        <w:rPr>
          <w:rFonts w:ascii="Arial" w:hAnsi="Arial" w:cs="Arial"/>
          <w:sz w:val="24"/>
          <w:szCs w:val="24"/>
        </w:rPr>
        <w:t>с</w:t>
      </w:r>
      <w:proofErr w:type="gramStart"/>
      <w:r w:rsidRPr="006D3618">
        <w:rPr>
          <w:rFonts w:ascii="Arial" w:hAnsi="Arial" w:cs="Arial"/>
          <w:sz w:val="24"/>
          <w:szCs w:val="24"/>
        </w:rPr>
        <w:t>.К</w:t>
      </w:r>
      <w:proofErr w:type="gramEnd"/>
      <w:r w:rsidRPr="006D3618">
        <w:rPr>
          <w:rFonts w:ascii="Arial" w:hAnsi="Arial" w:cs="Arial"/>
          <w:sz w:val="24"/>
          <w:szCs w:val="24"/>
        </w:rPr>
        <w:t>айсацкое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618">
        <w:rPr>
          <w:rFonts w:ascii="Arial" w:hAnsi="Arial" w:cs="Arial"/>
          <w:sz w:val="24"/>
          <w:szCs w:val="24"/>
        </w:rPr>
        <w:t>«02»  марта   2020 год</w:t>
      </w:r>
      <w:r w:rsidRPr="006D3618">
        <w:rPr>
          <w:rFonts w:ascii="Arial" w:hAnsi="Arial" w:cs="Arial"/>
          <w:sz w:val="24"/>
          <w:szCs w:val="24"/>
        </w:rPr>
        <w:tab/>
      </w:r>
      <w:r w:rsidRPr="006D3618">
        <w:rPr>
          <w:rFonts w:ascii="Arial" w:hAnsi="Arial" w:cs="Arial"/>
          <w:sz w:val="24"/>
          <w:szCs w:val="24"/>
        </w:rPr>
        <w:tab/>
      </w:r>
      <w:r w:rsidRPr="006D3618">
        <w:rPr>
          <w:rFonts w:ascii="Arial" w:hAnsi="Arial" w:cs="Arial"/>
          <w:sz w:val="24"/>
          <w:szCs w:val="24"/>
        </w:rPr>
        <w:tab/>
        <w:t xml:space="preserve">                                             №26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 xml:space="preserve">О внесении  изменений и дополнений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 xml:space="preserve">в Постановление от 11 апреля 2011 года 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 xml:space="preserve">№ 19  «Об утверждении Кодекса этики и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 xml:space="preserve">служебного поведения </w:t>
      </w:r>
      <w:proofErr w:type="gramStart"/>
      <w:r w:rsidRPr="006D3618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  <w:r w:rsidRPr="006D3618">
        <w:rPr>
          <w:rFonts w:ascii="Arial" w:hAnsi="Arial" w:cs="Arial"/>
          <w:b/>
          <w:sz w:val="24"/>
          <w:szCs w:val="24"/>
        </w:rPr>
        <w:t xml:space="preserve">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 xml:space="preserve">служащих Администрации </w:t>
      </w:r>
      <w:proofErr w:type="gramStart"/>
      <w:r w:rsidRPr="006D3618">
        <w:rPr>
          <w:rFonts w:ascii="Arial" w:hAnsi="Arial" w:cs="Arial"/>
          <w:b/>
          <w:sz w:val="24"/>
          <w:szCs w:val="24"/>
        </w:rPr>
        <w:t>Кайсацкого</w:t>
      </w:r>
      <w:proofErr w:type="gramEnd"/>
      <w:r w:rsidRPr="006D3618">
        <w:rPr>
          <w:rFonts w:ascii="Arial" w:hAnsi="Arial" w:cs="Arial"/>
          <w:b/>
          <w:sz w:val="24"/>
          <w:szCs w:val="24"/>
        </w:rPr>
        <w:t xml:space="preserve">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 xml:space="preserve">сельского поселения»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>(в редакции Постановления от 05.05.2012г. № 34)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618">
        <w:rPr>
          <w:rFonts w:ascii="Arial" w:hAnsi="Arial" w:cs="Arial"/>
          <w:sz w:val="24"/>
          <w:szCs w:val="24"/>
        </w:rPr>
        <w:tab/>
        <w:t xml:space="preserve">С целью приведения законодательства Кайсацкого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D361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6D3618">
        <w:rPr>
          <w:rFonts w:ascii="Arial" w:hAnsi="Arial" w:cs="Arial"/>
          <w:b/>
          <w:bCs/>
          <w:sz w:val="24"/>
          <w:szCs w:val="24"/>
        </w:rPr>
        <w:t xml:space="preserve"> О С Т А Н О В Л Я Ю:</w:t>
      </w:r>
    </w:p>
    <w:p w:rsidR="006D3618" w:rsidRPr="006D3618" w:rsidRDefault="006D3618" w:rsidP="006D36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618">
        <w:rPr>
          <w:rFonts w:ascii="Arial" w:hAnsi="Arial" w:cs="Arial"/>
          <w:sz w:val="24"/>
          <w:szCs w:val="24"/>
        </w:rPr>
        <w:t xml:space="preserve">             1. Внести изменения и дополнения в Постановление Кайсацкого сельского поселения от 11 апреля 2011 года  №19 «Об утверждении Кодекса этики и служебного поведения муниципальных служащих Администрации  Кайсацкого сельского поселения» (в редакции Постановления от 05.05.2012г. № 34).  </w:t>
      </w:r>
    </w:p>
    <w:p w:rsidR="006D3618" w:rsidRPr="006D3618" w:rsidRDefault="006D3618" w:rsidP="006D36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3618">
        <w:rPr>
          <w:rFonts w:ascii="Arial" w:hAnsi="Arial" w:cs="Arial"/>
          <w:b/>
          <w:sz w:val="24"/>
          <w:szCs w:val="24"/>
        </w:rPr>
        <w:t xml:space="preserve">1.1. </w:t>
      </w:r>
      <w:proofErr w:type="gramStart"/>
      <w:r w:rsidRPr="006D3618">
        <w:rPr>
          <w:rFonts w:ascii="Arial" w:hAnsi="Arial" w:cs="Arial"/>
          <w:b/>
          <w:sz w:val="24"/>
          <w:szCs w:val="24"/>
        </w:rPr>
        <w:t>Пункт 15 Раздела 2 Кодекса изложить в следующий редакции</w:t>
      </w:r>
      <w:r w:rsidRPr="006D3618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6D3618" w:rsidRPr="006D3618" w:rsidRDefault="006D3618" w:rsidP="006D361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3618">
        <w:rPr>
          <w:rFonts w:ascii="Arial" w:hAnsi="Arial" w:cs="Arial"/>
          <w:sz w:val="24"/>
          <w:szCs w:val="24"/>
        </w:rPr>
        <w:t xml:space="preserve">       «15).</w:t>
      </w:r>
      <w:r w:rsidRPr="006D361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Муниципальный служащий, замещающий должность муниципальной службы, обязан представлять сведения о своих расходах, </w:t>
      </w:r>
      <w:proofErr w:type="gramStart"/>
      <w:r w:rsidRPr="006D3618">
        <w:rPr>
          <w:rFonts w:ascii="Arial" w:hAnsi="Arial" w:cs="Arial"/>
          <w:sz w:val="24"/>
          <w:szCs w:val="24"/>
          <w:shd w:val="clear" w:color="auto" w:fill="FFFFFF"/>
        </w:rPr>
        <w:t>доходах</w:t>
      </w:r>
      <w:proofErr w:type="gramEnd"/>
      <w:r w:rsidRPr="006D3618">
        <w:rPr>
          <w:rFonts w:ascii="Arial" w:hAnsi="Arial" w:cs="Arial"/>
          <w:sz w:val="24"/>
          <w:szCs w:val="24"/>
          <w:shd w:val="clear" w:color="auto" w:fill="FFFFFF"/>
        </w:rPr>
        <w:t xml:space="preserve"> а также о расходах, доходах своих супруги (супруга) и несовершеннолетних детей в порядке и по</w:t>
      </w:r>
      <w:r w:rsidRPr="006D36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anchor="dst100045" w:history="1">
        <w:r w:rsidRPr="006D3618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форме</w:t>
        </w:r>
      </w:hyperlink>
      <w:r w:rsidRPr="006D3618">
        <w:rPr>
          <w:rFonts w:ascii="Arial" w:hAnsi="Arial" w:cs="Arial"/>
          <w:sz w:val="24"/>
          <w:szCs w:val="24"/>
          <w:shd w:val="clear" w:color="auto" w:fill="FFFFFF"/>
        </w:rPr>
        <w:t>, которые установлены для представления сведений о доходах, расходах, об имуществе и обязательствах</w:t>
      </w:r>
      <w:r w:rsidRPr="006D3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имущественного характера муниципальными служащими субъектов Российской Федерации.</w:t>
      </w:r>
    </w:p>
    <w:p w:rsidR="006D3618" w:rsidRPr="006D3618" w:rsidRDefault="006D3618" w:rsidP="006D361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3618">
        <w:rPr>
          <w:rFonts w:ascii="Arial" w:hAnsi="Arial" w:cs="Arial"/>
          <w:b/>
          <w:color w:val="000000"/>
          <w:sz w:val="24"/>
          <w:szCs w:val="24"/>
        </w:rPr>
        <w:t xml:space="preserve">1.2. </w:t>
      </w:r>
      <w:proofErr w:type="gramStart"/>
      <w:r w:rsidRPr="006D3618">
        <w:rPr>
          <w:rFonts w:ascii="Arial" w:hAnsi="Arial" w:cs="Arial"/>
          <w:b/>
          <w:color w:val="000000"/>
          <w:sz w:val="24"/>
          <w:szCs w:val="24"/>
        </w:rPr>
        <w:t>Пункт 17 Раздела 2 Кодекса изложить в следующий редакции</w:t>
      </w:r>
      <w:r w:rsidRPr="006D361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gramEnd"/>
    </w:p>
    <w:p w:rsidR="006D3618" w:rsidRPr="006D3618" w:rsidRDefault="006D3618" w:rsidP="006D361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3618">
        <w:rPr>
          <w:rFonts w:ascii="Arial" w:hAnsi="Arial" w:cs="Arial"/>
          <w:color w:val="000000"/>
          <w:sz w:val="24"/>
          <w:szCs w:val="24"/>
        </w:rPr>
        <w:t xml:space="preserve">       «17). Муниципальному служащему запрещается п</w:t>
      </w:r>
      <w:r w:rsidRPr="006D36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Кайсацкого сельского поселения, избирательную комиссию муниципального образования, за исключением случаев, установленных Гражданским</w:t>
      </w:r>
      <w:r w:rsidRPr="006D361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anchor="dst102904" w:history="1">
        <w:r w:rsidRPr="006D3618">
          <w:rPr>
            <w:rStyle w:val="a3"/>
            <w:rFonts w:ascii="Arial" w:hAnsi="Arial" w:cs="Arial"/>
            <w:color w:val="000000"/>
            <w:sz w:val="24"/>
            <w:szCs w:val="24"/>
            <w:shd w:val="clear" w:color="auto" w:fill="FFFFFF"/>
          </w:rPr>
          <w:t>кодексом</w:t>
        </w:r>
      </w:hyperlink>
      <w:r w:rsidRPr="006D361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D3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Российской Федерации. Муниципальный служащий, сдавший подарок, полученный им в связи с протокольным мероприятием, со </w:t>
      </w:r>
      <w:r w:rsidRPr="006D361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служебной командировкой или с другим официальным мероприятием, может его выкупить в</w:t>
      </w:r>
      <w:r w:rsidRPr="006D361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anchor="dst100052" w:history="1">
        <w:r w:rsidRPr="006D3618">
          <w:rPr>
            <w:rStyle w:val="a3"/>
            <w:rFonts w:ascii="Arial" w:hAnsi="Arial" w:cs="Arial"/>
            <w:color w:val="000000"/>
            <w:sz w:val="24"/>
            <w:szCs w:val="24"/>
            <w:shd w:val="clear" w:color="auto" w:fill="FFFFFF"/>
          </w:rPr>
          <w:t>порядке</w:t>
        </w:r>
      </w:hyperlink>
      <w:r w:rsidRPr="006D3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устанавливаемом нормативными правовыми актами Российской Федерации». </w:t>
      </w:r>
    </w:p>
    <w:p w:rsidR="006D3618" w:rsidRPr="006D3618" w:rsidRDefault="006D3618" w:rsidP="006D3618">
      <w:pPr>
        <w:tabs>
          <w:tab w:val="num" w:pos="0"/>
        </w:tabs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D3618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6D36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361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6D3618" w:rsidRPr="006D3618" w:rsidRDefault="006D3618" w:rsidP="006D36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3618"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с момента его официального опубликования (обнародования).   </w:t>
      </w:r>
    </w:p>
    <w:p w:rsidR="006D3618" w:rsidRPr="006D3618" w:rsidRDefault="006D3618" w:rsidP="006D36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3618" w:rsidRPr="006D3618" w:rsidRDefault="006D3618" w:rsidP="006D3618">
      <w:pPr>
        <w:pStyle w:val="2"/>
        <w:spacing w:line="240" w:lineRule="auto"/>
        <w:rPr>
          <w:rFonts w:ascii="Arial" w:hAnsi="Arial" w:cs="Arial"/>
          <w:b/>
        </w:rPr>
      </w:pPr>
      <w:r w:rsidRPr="006D3618">
        <w:rPr>
          <w:rFonts w:ascii="Arial" w:hAnsi="Arial" w:cs="Arial"/>
          <w:b/>
        </w:rPr>
        <w:t xml:space="preserve">Глава </w:t>
      </w:r>
      <w:proofErr w:type="gramStart"/>
      <w:r w:rsidRPr="006D3618">
        <w:rPr>
          <w:rFonts w:ascii="Arial" w:hAnsi="Arial" w:cs="Arial"/>
          <w:b/>
        </w:rPr>
        <w:t>Кайсацкого</w:t>
      </w:r>
      <w:proofErr w:type="gramEnd"/>
      <w:r w:rsidRPr="006D3618">
        <w:rPr>
          <w:rFonts w:ascii="Arial" w:hAnsi="Arial" w:cs="Arial"/>
          <w:b/>
        </w:rPr>
        <w:t xml:space="preserve"> </w:t>
      </w:r>
    </w:p>
    <w:p w:rsidR="006D3618" w:rsidRPr="006D3618" w:rsidRDefault="006D3618" w:rsidP="006D3618">
      <w:pPr>
        <w:pStyle w:val="2"/>
        <w:spacing w:line="240" w:lineRule="auto"/>
        <w:rPr>
          <w:rFonts w:ascii="Arial" w:hAnsi="Arial" w:cs="Arial"/>
          <w:b/>
        </w:rPr>
      </w:pPr>
      <w:r w:rsidRPr="006D3618">
        <w:rPr>
          <w:rFonts w:ascii="Arial" w:hAnsi="Arial" w:cs="Arial"/>
          <w:b/>
        </w:rPr>
        <w:t xml:space="preserve">сельского поселения </w:t>
      </w:r>
      <w:r w:rsidRPr="006D3618">
        <w:rPr>
          <w:rFonts w:ascii="Arial" w:hAnsi="Arial" w:cs="Arial"/>
          <w:b/>
        </w:rPr>
        <w:tab/>
      </w:r>
      <w:r w:rsidRPr="006D3618">
        <w:rPr>
          <w:rFonts w:ascii="Arial" w:hAnsi="Arial" w:cs="Arial"/>
          <w:b/>
        </w:rPr>
        <w:tab/>
        <w:t xml:space="preserve">     </w:t>
      </w:r>
      <w:r w:rsidRPr="006D3618">
        <w:rPr>
          <w:rFonts w:ascii="Arial" w:hAnsi="Arial" w:cs="Arial"/>
          <w:b/>
        </w:rPr>
        <w:tab/>
      </w:r>
      <w:r w:rsidRPr="006D3618">
        <w:rPr>
          <w:rFonts w:ascii="Arial" w:hAnsi="Arial" w:cs="Arial"/>
          <w:b/>
        </w:rPr>
        <w:tab/>
      </w:r>
      <w:r w:rsidRPr="006D3618">
        <w:rPr>
          <w:rFonts w:ascii="Arial" w:hAnsi="Arial" w:cs="Arial"/>
          <w:b/>
        </w:rPr>
        <w:tab/>
        <w:t xml:space="preserve">   </w:t>
      </w:r>
      <w:r w:rsidRPr="006D3618">
        <w:rPr>
          <w:rFonts w:ascii="Arial" w:hAnsi="Arial" w:cs="Arial"/>
          <w:b/>
        </w:rPr>
        <w:tab/>
      </w:r>
      <w:proofErr w:type="spellStart"/>
      <w:r w:rsidRPr="006D3618">
        <w:rPr>
          <w:rFonts w:ascii="Arial" w:hAnsi="Arial" w:cs="Arial"/>
          <w:b/>
        </w:rPr>
        <w:t>Е.К.Баймуканов</w:t>
      </w:r>
      <w:proofErr w:type="spellEnd"/>
    </w:p>
    <w:p w:rsidR="006D3618" w:rsidRPr="006D3618" w:rsidRDefault="006D3618" w:rsidP="006D3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3618" w:rsidRPr="006D3618" w:rsidRDefault="006D3618" w:rsidP="006D3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D3618">
        <w:rPr>
          <w:rFonts w:ascii="Arial" w:hAnsi="Arial" w:cs="Arial"/>
          <w:b/>
          <w:sz w:val="24"/>
          <w:szCs w:val="24"/>
        </w:rPr>
        <w:t>Рег</w:t>
      </w:r>
      <w:proofErr w:type="spellEnd"/>
      <w:r w:rsidRPr="006D3618">
        <w:rPr>
          <w:rFonts w:ascii="Arial" w:hAnsi="Arial" w:cs="Arial"/>
          <w:b/>
          <w:sz w:val="24"/>
          <w:szCs w:val="24"/>
        </w:rPr>
        <w:t>: № 26/2020</w:t>
      </w:r>
    </w:p>
    <w:p w:rsidR="006D3618" w:rsidRPr="006D3618" w:rsidRDefault="006D3618" w:rsidP="006D3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3618" w:rsidRPr="006D3618" w:rsidRDefault="006D3618" w:rsidP="006D3618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D3618" w:rsidRPr="006D3618" w:rsidRDefault="006D3618" w:rsidP="006D3618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D3618" w:rsidRPr="006D3618" w:rsidRDefault="006D3618" w:rsidP="006D3618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D3618" w:rsidRPr="006D3618" w:rsidRDefault="006D3618" w:rsidP="006D3618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P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p w:rsidR="006D3618" w:rsidRDefault="006D3618" w:rsidP="006D361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D3618" w:rsidSect="00A0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618"/>
    <w:rsid w:val="006D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6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3618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6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D36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618"/>
  </w:style>
  <w:style w:type="character" w:styleId="a3">
    <w:name w:val="Hyperlink"/>
    <w:basedOn w:val="a0"/>
    <w:uiPriority w:val="99"/>
    <w:unhideWhenUsed/>
    <w:rsid w:val="006D3618"/>
    <w:rPr>
      <w:color w:val="0000FF"/>
      <w:u w:val="single"/>
    </w:rPr>
  </w:style>
  <w:style w:type="paragraph" w:styleId="a4">
    <w:name w:val="No Spacing"/>
    <w:uiPriority w:val="1"/>
    <w:qFormat/>
    <w:rsid w:val="006D36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457/" TargetMode="External"/><Relationship Id="rId5" Type="http://schemas.openxmlformats.org/officeDocument/2006/relationships/hyperlink" Target="http://www.consultant.ru/document/cons_doc_LAW_320455/b1a993705399bf4cbb20df769e04d055c4d1f17a/" TargetMode="External"/><Relationship Id="rId4" Type="http://schemas.openxmlformats.org/officeDocument/2006/relationships/hyperlink" Target="http://www.consultant.ru/document/cons_doc_LAW_279824/bbec48ff6fbeaac02b8579b5a8aed4c2d524a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2020-03-12T12:14:00Z</dcterms:created>
  <dcterms:modified xsi:type="dcterms:W3CDTF">2020-03-12T12:15:00Z</dcterms:modified>
</cp:coreProperties>
</file>